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01567459106445" w:lineRule="auto"/>
        <w:ind w:left="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01567459106445" w:lineRule="auto"/>
        <w:ind w:left="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01567459106445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73763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73763"/>
          <w:sz w:val="36"/>
          <w:szCs w:val="36"/>
          <w:u w:val="none"/>
          <w:shd w:fill="auto" w:val="clear"/>
          <w:vertAlign w:val="baseline"/>
          <w:rtl w:val="0"/>
        </w:rPr>
        <w:t xml:space="preserve">ORDRE DE MISSION N°</w:t>
      </w:r>
      <w:r w:rsidDel="00000000" w:rsidR="00000000" w:rsidRPr="00000000">
        <w:rPr>
          <w:rFonts w:ascii="Verdana" w:cs="Verdana" w:eastAsia="Verdana" w:hAnsi="Verdana"/>
          <w:b w:val="1"/>
          <w:color w:val="073763"/>
          <w:sz w:val="36"/>
          <w:szCs w:val="36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01567459106445" w:lineRule="auto"/>
        <w:ind w:left="0" w:right="0" w:firstLine="0"/>
        <w:jc w:val="left"/>
        <w:rPr>
          <w:rFonts w:ascii="Verdana" w:cs="Verdana" w:eastAsia="Verdana" w:hAnsi="Verdana"/>
          <w:b w:val="1"/>
          <w:color w:val="073763"/>
          <w:sz w:val="30"/>
          <w:szCs w:val="30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Verdana" w:cs="Verdana" w:eastAsia="Verdana" w:hAnsi="Verdana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73763"/>
          <w:sz w:val="30"/>
          <w:szCs w:val="30"/>
          <w:u w:val="none"/>
          <w:shd w:fill="auto" w:val="clear"/>
          <w:vertAlign w:val="subscript"/>
          <w:rtl w:val="0"/>
        </w:rPr>
        <w:t xml:space="preserve">Société : </w:t>
      </w:r>
      <w:r w:rsidDel="00000000" w:rsidR="00000000" w:rsidRPr="00000000">
        <w:rPr>
          <w:rFonts w:ascii="Verdana" w:cs="Verdana" w:eastAsia="Verdana" w:hAnsi="Verdana"/>
          <w:color w:val="073763"/>
          <w:sz w:val="30"/>
          <w:szCs w:val="30"/>
          <w:vertAlign w:val="subscript"/>
          <w:rtl w:val="0"/>
        </w:rPr>
        <w:t xml:space="preserve">XXX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69287109375" w:line="276" w:lineRule="auto"/>
        <w:ind w:left="0" w:right="0" w:firstLine="0"/>
        <w:jc w:val="right"/>
        <w:rPr>
          <w:rFonts w:ascii="Verdana" w:cs="Verdana" w:eastAsia="Verdana" w:hAnsi="Verdana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  <w:rtl w:val="0"/>
        </w:rPr>
        <w:t xml:space="preserve">Responsable de suivi : </w:t>
      </w:r>
      <w:r w:rsidDel="00000000" w:rsidR="00000000" w:rsidRPr="00000000">
        <w:rPr>
          <w:rFonts w:ascii="Verdana" w:cs="Verdana" w:eastAsia="Verdana" w:hAnsi="Verdana"/>
          <w:color w:val="073763"/>
          <w:sz w:val="18"/>
          <w:szCs w:val="18"/>
          <w:rtl w:val="0"/>
        </w:rPr>
        <w:t xml:space="preserve">XXX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400390625" w:line="276" w:lineRule="auto"/>
        <w:ind w:left="0" w:right="0" w:firstLine="0"/>
        <w:jc w:val="right"/>
        <w:rPr>
          <w:rFonts w:ascii="Verdana" w:cs="Verdana" w:eastAsia="Verdana" w:hAnsi="Verdana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  <w:rtl w:val="0"/>
        </w:rPr>
        <w:t xml:space="preserve">Adresse : </w:t>
      </w:r>
      <w:r w:rsidDel="00000000" w:rsidR="00000000" w:rsidRPr="00000000">
        <w:rPr>
          <w:rFonts w:ascii="Verdana" w:cs="Verdana" w:eastAsia="Verdana" w:hAnsi="Verdana"/>
          <w:color w:val="073763"/>
          <w:sz w:val="18"/>
          <w:szCs w:val="18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33984375" w:line="276" w:lineRule="auto"/>
        <w:ind w:left="0" w:right="0" w:firstLine="0"/>
        <w:jc w:val="right"/>
        <w:rPr>
          <w:rFonts w:ascii="Verdana" w:cs="Verdana" w:eastAsia="Verdana" w:hAnsi="Verdana"/>
          <w:color w:val="07376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  <w:rtl w:val="0"/>
        </w:rPr>
        <w:t xml:space="preserve">Téléphone : </w:t>
      </w:r>
      <w:r w:rsidDel="00000000" w:rsidR="00000000" w:rsidRPr="00000000">
        <w:rPr>
          <w:rFonts w:ascii="Verdana" w:cs="Verdana" w:eastAsia="Verdana" w:hAnsi="Verdana"/>
          <w:color w:val="073763"/>
          <w:sz w:val="18"/>
          <w:szCs w:val="18"/>
          <w:rtl w:val="0"/>
        </w:rPr>
        <w:t xml:space="preserve">XXX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540771484375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fea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fea500"/>
          <w:sz w:val="26"/>
          <w:szCs w:val="26"/>
          <w:rtl w:val="0"/>
        </w:rPr>
        <w:t xml:space="preserve">C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ea500"/>
          <w:sz w:val="26"/>
          <w:szCs w:val="26"/>
          <w:u w:val="none"/>
          <w:shd w:fill="auto" w:val="clear"/>
          <w:vertAlign w:val="baseline"/>
          <w:rtl w:val="0"/>
        </w:rPr>
        <w:t xml:space="preserve">lient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540771484375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1.6009521484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1.600952148438"/>
        <w:tblGridChange w:id="0">
          <w:tblGrid>
            <w:gridCol w:w="10771.600952148438"/>
          </w:tblGrid>
        </w:tblGridChange>
      </w:tblGrid>
      <w:tr>
        <w:trPr>
          <w:cantSplit w:val="0"/>
          <w:trHeight w:val="1417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60003662109375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73763"/>
                <w:sz w:val="20"/>
                <w:szCs w:val="20"/>
                <w:shd w:fill="auto" w:val="clear"/>
                <w:vertAlign w:val="baseline"/>
                <w:rtl w:val="0"/>
              </w:rPr>
              <w:t xml:space="preserve">Société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: 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71.20002746582031" w:right="0" w:firstLine="0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Adresse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: 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71.20002746582031" w:right="0" w:firstLine="0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Interlocuteur client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: 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71.20002746582031" w:right="0" w:firstLine="0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Fonction interlocuteur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 : XXX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71.60003662109375" w:right="0" w:firstLine="0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Téléphone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: 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71.60003662109375" w:right="0" w:firstLine="0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Mail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 : XXX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45.540771484375" w:line="199.92000102996826" w:lineRule="auto"/>
        <w:rPr>
          <w:rFonts w:ascii="Verdana" w:cs="Verdana" w:eastAsia="Verdana" w:hAnsi="Verdana"/>
          <w:b w:val="1"/>
          <w:color w:val="fea500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color w:val="fea500"/>
          <w:sz w:val="26"/>
          <w:szCs w:val="26"/>
          <w:rtl w:val="0"/>
        </w:rPr>
        <w:t xml:space="preserve">Collaborateur</w:t>
      </w:r>
    </w:p>
    <w:p w:rsidR="00000000" w:rsidDel="00000000" w:rsidP="00000000" w:rsidRDefault="00000000" w:rsidRPr="00000000" w14:paraId="00000014">
      <w:pPr>
        <w:widowControl w:val="0"/>
        <w:spacing w:before="45.540771484375" w:line="199.92000102996826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1.6009521484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1.600952148438"/>
        <w:tblGridChange w:id="0">
          <w:tblGrid>
            <w:gridCol w:w="10771.600952148438"/>
          </w:tblGrid>
        </w:tblGridChange>
      </w:tblGrid>
      <w:tr>
        <w:trPr>
          <w:cantSplit w:val="0"/>
          <w:trHeight w:val="1417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76.60003662109375" w:firstLine="0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Nom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 : XXX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50" w:line="240" w:lineRule="auto"/>
              <w:ind w:left="71.20002746582031" w:firstLine="0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Prénom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 : XXX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50" w:line="240" w:lineRule="auto"/>
              <w:ind w:left="71.20002746582031" w:firstLine="0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Adresse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 : XXX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50" w:line="240" w:lineRule="auto"/>
              <w:ind w:left="71.20002746582031" w:firstLine="0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Fonction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 : XXX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50" w:line="240" w:lineRule="auto"/>
              <w:ind w:left="71.60003662109375" w:firstLine="0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Téléphone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 : XXX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50" w:line="240" w:lineRule="auto"/>
              <w:ind w:left="71.60003662109375" w:firstLine="0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Mail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 : XXX</w:t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fea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fea500"/>
          <w:sz w:val="26"/>
          <w:szCs w:val="26"/>
          <w:rtl w:val="0"/>
        </w:rPr>
        <w:t xml:space="preserve">M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ea500"/>
          <w:sz w:val="26"/>
          <w:szCs w:val="26"/>
          <w:u w:val="none"/>
          <w:shd w:fill="auto" w:val="clear"/>
          <w:vertAlign w:val="baseline"/>
          <w:rtl w:val="0"/>
        </w:rPr>
        <w:t xml:space="preserve">ission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1.6009521484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1.600952148438"/>
        <w:tblGridChange w:id="0">
          <w:tblGrid>
            <w:gridCol w:w="10771.600952148438"/>
          </w:tblGrid>
        </w:tblGridChange>
      </w:tblGrid>
      <w:tr>
        <w:trPr>
          <w:cantSplit w:val="0"/>
          <w:trHeight w:val="113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.60003662109375" w:right="0" w:firstLine="0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Référence projet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: 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.60003662109375" w:right="0" w:firstLine="0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Objet de la mission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 : XXX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76" w:lineRule="auto"/>
              <w:ind w:left="70.60005187988281" w:right="1288.4014892578125" w:firstLine="0.7999801635742188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de démarrage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: 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76" w:lineRule="auto"/>
              <w:ind w:left="70.60005187988281" w:right="1288.4014892578125" w:firstLine="0.7999801635742188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Date de fin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 : XXX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76" w:lineRule="auto"/>
              <w:ind w:left="70.60005187988281" w:right="1288.4014892578125" w:firstLine="0.7999801635742188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Durée de la mission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 : XXX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76" w:lineRule="auto"/>
              <w:ind w:left="70.60005187988281" w:right="1288.4014892578125" w:firstLine="0.7999801635742188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Lieu de la mission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: 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76" w:lineRule="auto"/>
              <w:ind w:left="70.60005187988281" w:right="1288.4014892578125" w:firstLine="0.7999801635742188"/>
              <w:jc w:val="left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Motif(s) de la mission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 : XXX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199.92000102996826" w:lineRule="auto"/>
        <w:rPr>
          <w:rFonts w:ascii="Verdana" w:cs="Verdana" w:eastAsia="Verdana" w:hAnsi="Verdana"/>
          <w:b w:val="1"/>
          <w:color w:val="fea500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color w:val="fea500"/>
          <w:sz w:val="26"/>
          <w:szCs w:val="26"/>
          <w:rtl w:val="0"/>
        </w:rPr>
        <w:t xml:space="preserve">Trajets</w:t>
      </w:r>
    </w:p>
    <w:p w:rsidR="00000000" w:rsidDel="00000000" w:rsidP="00000000" w:rsidRDefault="00000000" w:rsidRPr="00000000" w14:paraId="00000029">
      <w:pPr>
        <w:widowControl w:val="0"/>
        <w:spacing w:line="199.92000102996826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71.6009521484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1.600952148438"/>
        <w:tblGridChange w:id="0">
          <w:tblGrid>
            <w:gridCol w:w="10771.600952148438"/>
          </w:tblGrid>
        </w:tblGridChange>
      </w:tblGrid>
      <w:tr>
        <w:trPr>
          <w:cantSplit w:val="0"/>
          <w:trHeight w:val="113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Proxima Nova Semibold" w:cs="Proxima Nova Semibold" w:eastAsia="Proxima Nova Semibold" w:hAnsi="Proxima Nova Semibold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Lieu de résidence du collaborateur</w:t>
            </w:r>
            <w:r w:rsidDel="00000000" w:rsidR="00000000" w:rsidRPr="00000000">
              <w:rPr>
                <w:rFonts w:ascii="Proxima Nova Semibold" w:cs="Proxima Nova Semibold" w:eastAsia="Proxima Nova Semibold" w:hAnsi="Proxima Nova Semibold"/>
                <w:color w:val="32325d"/>
                <w:sz w:val="24"/>
                <w:szCs w:val="24"/>
                <w:rtl w:val="0"/>
              </w:rPr>
              <w:t xml:space="preserve"> :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 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Lieu d'hébergement du collaborateur</w:t>
            </w:r>
            <w:r w:rsidDel="00000000" w:rsidR="00000000" w:rsidRPr="00000000">
              <w:rPr>
                <w:rFonts w:ascii="Proxima Nova Semibold" w:cs="Proxima Nova Semibold" w:eastAsia="Proxima Nova Semibold" w:hAnsi="Proxima Nova Semibold"/>
                <w:color w:val="32325d"/>
                <w:sz w:val="24"/>
                <w:szCs w:val="24"/>
                <w:rtl w:val="0"/>
              </w:rPr>
              <w:t xml:space="preserve"> :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 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ind w:left="0" w:firstLine="0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Moyens de transport 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: XXX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50" w:lineRule="auto"/>
              <w:ind w:left="0" w:right="1288.4014892578125" w:firstLine="0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Horaires des trajets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 : XXX</w:t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Fonts w:ascii="Verdana" w:cs="Verdana" w:eastAsia="Verdana" w:hAnsi="Verdana"/>
          <w:color w:val="073763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6553581</wp:posOffset>
            </wp:positionH>
            <wp:positionV relativeFrom="page">
              <wp:posOffset>10071989</wp:posOffset>
            </wp:positionV>
            <wp:extent cx="1128713" cy="580481"/>
            <wp:effectExtent b="0" l="0" r="0" t="0"/>
            <wp:wrapSquare wrapText="bothSides" distB="114300" distT="114300" distL="114300" distR="11430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580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7376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7376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199.92000102996826" w:lineRule="auto"/>
        <w:rPr>
          <w:rFonts w:ascii="Verdana" w:cs="Verdana" w:eastAsia="Verdana" w:hAnsi="Verdana"/>
          <w:b w:val="1"/>
          <w:color w:val="fea5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199.92000102996826" w:lineRule="auto"/>
        <w:rPr>
          <w:rFonts w:ascii="Verdana" w:cs="Verdana" w:eastAsia="Verdana" w:hAnsi="Verdana"/>
          <w:b w:val="1"/>
          <w:color w:val="fea500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color w:val="fea500"/>
          <w:sz w:val="26"/>
          <w:szCs w:val="26"/>
          <w:rtl w:val="0"/>
        </w:rPr>
        <w:t xml:space="preserve">Obligations</w:t>
      </w:r>
    </w:p>
    <w:p w:rsidR="00000000" w:rsidDel="00000000" w:rsidP="00000000" w:rsidRDefault="00000000" w:rsidRPr="00000000" w14:paraId="00000034">
      <w:pPr>
        <w:widowControl w:val="0"/>
        <w:spacing w:line="199.92000102996826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71.6009521484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1.600952148438"/>
        <w:tblGridChange w:id="0">
          <w:tblGrid>
            <w:gridCol w:w="10771.600952148438"/>
          </w:tblGrid>
        </w:tblGridChange>
      </w:tblGrid>
      <w:tr>
        <w:trPr>
          <w:cantSplit w:val="0"/>
          <w:trHeight w:val="113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color w:val="07376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Prendre connaissance et respecter le règlement intérieur &amp; les dispositions spécifiques de sécurité en vigueur chez le client.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color w:val="07376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Respecter le secret professionnel vis-à-vis des informations obtenues chez le client.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color w:val="07376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Remplir vos temps &amp; frais sur BoondManager et les faire valider.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Les absences doivent être signalées le plus rapidement possible à votre employeur et au client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Vous vous engagez à respecter les jours de société fermée du client, et la prise de congé afférente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color w:val="07376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73763"/>
          <w:sz w:val="22"/>
          <w:szCs w:val="22"/>
          <w:u w:val="none"/>
          <w:shd w:fill="auto" w:val="clear"/>
          <w:vertAlign w:val="baseline"/>
          <w:rtl w:val="0"/>
        </w:rPr>
        <w:t xml:space="preserve">Date : </w:t>
      </w:r>
      <w:r w:rsidDel="00000000" w:rsidR="00000000" w:rsidRPr="00000000">
        <w:rPr>
          <w:rFonts w:ascii="Verdana" w:cs="Verdana" w:eastAsia="Verdana" w:hAnsi="Verdana"/>
          <w:color w:val="073763"/>
          <w:sz w:val="20"/>
          <w:szCs w:val="20"/>
          <w:rtl w:val="0"/>
        </w:rPr>
        <w:t xml:space="preserve">XXX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color w:val="07376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color w:val="07376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color w:val="07376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4600830078125" w:line="965.4319381713867" w:lineRule="auto"/>
        <w:ind w:left="0" w:right="0" w:firstLine="0"/>
        <w:jc w:val="right"/>
        <w:rPr>
          <w:rFonts w:ascii="Verdana" w:cs="Verdana" w:eastAsia="Verdana" w:hAnsi="Verdana"/>
          <w:i w:val="0"/>
          <w:smallCaps w:val="0"/>
          <w:strike w:val="0"/>
          <w:color w:val="073763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6394351</wp:posOffset>
            </wp:positionH>
            <wp:positionV relativeFrom="page">
              <wp:posOffset>9948837</wp:posOffset>
            </wp:positionV>
            <wp:extent cx="1128713" cy="580481"/>
            <wp:effectExtent b="0" l="0" r="0" t="0"/>
            <wp:wrapSquare wrapText="bothSides" distB="114300" distT="11430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580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73763"/>
          <w:sz w:val="22"/>
          <w:szCs w:val="22"/>
          <w:u w:val="none"/>
          <w:shd w:fill="auto" w:val="clear"/>
          <w:vertAlign w:val="baseline"/>
          <w:rtl w:val="0"/>
        </w:rPr>
        <w:t xml:space="preserve">Signature du collaborateur                                           Signature du responsable de suivi </w:t>
      </w:r>
      <w:r w:rsidDel="00000000" w:rsidR="00000000" w:rsidRPr="00000000">
        <w:rPr>
          <w:rtl w:val="0"/>
        </w:rPr>
      </w:r>
    </w:p>
    <w:sectPr>
      <w:headerReference r:id="rId7" w:type="default"/>
      <w:pgSz w:h="16820" w:w="11900" w:orient="portrait"/>
      <w:pgMar w:bottom="604.0000152587891" w:top="696.400146484375" w:left="555.5999755859375" w:right="578.399658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Proxima Nova Semibold">
    <w:embedRegular w:fontKey="{00000000-0000-0000-0000-000000000000}" r:id="rId1" w:subsetted="0"/>
    <w:embedBold w:fontKey="{00000000-0000-0000-0000-000000000000}" r:id="rId2" w:subsetted="0"/>
    <w:embedBoldItalic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-180593</wp:posOffset>
          </wp:positionH>
          <wp:positionV relativeFrom="page">
            <wp:posOffset>-19049</wp:posOffset>
          </wp:positionV>
          <wp:extent cx="8005763" cy="85942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5763" cy="8594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Semibold-regular.ttf"/><Relationship Id="rId2" Type="http://schemas.openxmlformats.org/officeDocument/2006/relationships/font" Target="fonts/ProximaNovaSemibold-bold.ttf"/><Relationship Id="rId3" Type="http://schemas.openxmlformats.org/officeDocument/2006/relationships/font" Target="fonts/ProximaNova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